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A8" w:rsidRDefault="00EC64A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533D" w:rsidRDefault="008A533D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EC64A8" w:rsidRPr="005A01A8" w:rsidRDefault="00EC64A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6F11" w:rsidRPr="005A01A8" w:rsidRDefault="00A86F11" w:rsidP="00A86F1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Рабочая программа п</w:t>
      </w:r>
      <w:r w:rsidR="009617AA"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технологии (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617AA"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Технологии ведения дома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»),</w:t>
      </w: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им.А.М.Сайтиева</w:t>
      </w:r>
      <w:proofErr w:type="spellEnd"/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9617AA" w:rsidRPr="005A01A8" w:rsidRDefault="009617AA" w:rsidP="009617A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на основе Федерального компонента государственног</w:t>
      </w:r>
      <w:r w:rsidR="00EC64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стандарта общего образования.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Рабочая программа и составлена на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основании авторской программы О.А.Кожиной и ориентирована на использование учебника</w:t>
      </w: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О.А Кожиной, Е.А.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Кудаковой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С.Э.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Маркуцкой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«Технология.</w:t>
      </w:r>
      <w:r w:rsidR="00EC6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Обслуживающий труд»: 8 класс: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для учащихся общеобразовательных учреждений. М.: Дрофа, 2015</w:t>
      </w:r>
      <w:r w:rsidR="00F737BB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37BB" w:rsidRPr="005A01A8" w:rsidRDefault="00F737BB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 изучение предмета «Технология» («Технология ведения дома») в 8 классе отводится 1 ч в неделю, итого 35ч за учебный год.</w:t>
      </w:r>
    </w:p>
    <w:p w:rsidR="009617AA" w:rsidRPr="005A01A8" w:rsidRDefault="00F737BB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gram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предмета, конкретизирует содержание сюжетных линий образовательного стандарта, дает примерное распределение учебных часов по разделам курса и вариант последовательности изучения блоков, разделов и тем учебного предмета с учетом 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внутрипредметных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логики учебного процесса, возрастных особенностей учащихся.</w:t>
      </w:r>
      <w:proofErr w:type="gram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содействует сохранению единого образовательного пространства России, не сковывая творческой инициативы учителей, предоставляя им широкие возможности для реализации различных подходов к построению учебного курса с учетом позиции педагога, индивидуальных способностей и потребностей учащихся, материальной базы образовательных учреждений, местных социально-экономических условий, национальных традиций и характера рынка труда.</w:t>
      </w:r>
    </w:p>
    <w:p w:rsidR="009617AA" w:rsidRPr="005A01A8" w:rsidRDefault="00F737BB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рабочей программы построено с учетом возрастных, психофизических особенностей, образовательных запросов, возможностей и потребностей учащихся данного класса и целей общетехнической подготовки. С учетом уровневой специфики данного класса выстроена и система учебных занятий (уроков), спроектированы ожидаемые результаты обучения (планируемые результаты) и произведен выбор практических занятий, отвечающий интересам и психофизическим возможностям учащихся.</w:t>
      </w:r>
    </w:p>
    <w:p w:rsidR="00F737BB" w:rsidRPr="005A01A8" w:rsidRDefault="00F737BB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F737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  <w:r w:rsidR="00F737BB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37BB" w:rsidRPr="005A01A8" w:rsidRDefault="00F737BB" w:rsidP="00F737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Default="00F737BB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EC64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4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4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4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4A8" w:rsidRPr="005A01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F737B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предмет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обучающимся приобрести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общетрудовые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и умения, а также обеспечит им интеллектуальное, физическое, этическое и эстетическое развитие и адаптацию к социально-экономическим условиям.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Цели обучения: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" name="Рисунок 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составляю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щих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техносферы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 современном производ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 и о распространенных в нем техноло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гиях;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" name="Рисунок 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" name="Рисунок 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безопасными приемами труда,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общетрудовыми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специальными умения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необходимыми для поиска и исполь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зования технологической информации, проектирования и создания продуктов труда, ведения домашнего хозяйства, са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мостоятельного и осознанного определе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своих жизненных и профессиональ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планов;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" name="Рисунок 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познавательных интересов, техни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ческого мышления, пространственного во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ображения, интеллектуальных, творческих, коммуникативных и организаторских спо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собностей;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" name="Рисунок 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трудолюбия, бережливости, аккуратности, целеустремленности, пред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приимчивости, ответственности за резуль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таты своей деятельности, уважительного отношения к людям различных профессий и результатам их труда;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6" name="Рисунок 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опыта применения политехни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и технологических знаний и умений в самостоятельной практической деятель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 обучения:</w:t>
      </w:r>
    </w:p>
    <w:p w:rsidR="009617AA" w:rsidRPr="005A01A8" w:rsidRDefault="009617AA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7" name="Рисунок 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технологических знаний, основ культуры созидательного труда, представ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9617AA" w:rsidRPr="005A01A8" w:rsidRDefault="009617AA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8" name="Рисунок 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компетенций (учебно-познава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тельной, коммуникативной, рефлексивной,</w:t>
      </w:r>
      <w:proofErr w:type="gramEnd"/>
    </w:p>
    <w:p w:rsidR="009617AA" w:rsidRPr="005A01A8" w:rsidRDefault="00EC64A8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4E6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Рисунок 9" o:spid="_x0000_i1025" type="#_x0000_t75" alt="hello_html_m4d466bb7.png" style="width:8.35pt;height:8.35pt;visibility:visible;mso-wrap-style:square" o:bullet="t">
            <v:imagedata r:id="rId6" o:title="hello_html_m4d466bb7"/>
          </v:shape>
        </w:pic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личностного саморазвития, информацион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но-технологической</w:t>
      </w:r>
      <w:proofErr w:type="gram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-смысло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вой, проектно-исследовательской).</w:t>
      </w:r>
    </w:p>
    <w:p w:rsidR="00F737BB" w:rsidRPr="005A01A8" w:rsidRDefault="00F737BB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F737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ЦЕННОСТНЫЕ ОРИЕНТИРЫ СОДЕРЖАНИЯ ПРЕДМЕТА «ТЕХНОЛОГИЯ»</w:t>
      </w:r>
    </w:p>
    <w:p w:rsidR="009617AA" w:rsidRPr="005A01A8" w:rsidRDefault="00F737BB" w:rsidP="00F737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предусматривает формирование у обучающихся 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навыков, универсальных способов дея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 и ключевых компетенций.</w:t>
      </w:r>
    </w:p>
    <w:p w:rsidR="009617AA" w:rsidRPr="005A01A8" w:rsidRDefault="009617AA" w:rsidP="00F737B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труда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творчества</w:t>
      </w:r>
      <w:r w:rsidR="00F737BB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включает планирование и организацию трудового про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цесса, как репродуктивного, так и творческого; выбор инструментов и оборудования, организацию рабочего места, обеспечение безопасности труда,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технологической и трудовой дисциплины, контроль качества про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дукции, необходимые для выполнения социальных функций труженика;</w:t>
      </w:r>
      <w:r w:rsidR="00F737BB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знания, умения и готовность использовать графи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ческие, в том числе чертежные средства для обеспечения технологическо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процесса;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знания, умения и готовность использовать принципы эргономики, эстетики, дизайна и художественной обработки материалов для обеспечения конкурентоспособности продукции;</w:t>
      </w:r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информационной культуры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знания, умения и готовность использовать принципы сбора, хранения, обработки и использования информации из различных источников для реализации трудовой деятельности;</w:t>
      </w:r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ценность культуры предпринимательства и </w:t>
      </w:r>
      <w:proofErr w:type="spellStart"/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потребительства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знания, умения и готовность анализиро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потребности людей (рынка), организовывать и управлять небольшим человеческим коллективом для обеспечения этих потребностей, реклами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ровать свою продукцию; знания, умения и готовность продуманно вес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себя на рынке товаров и услуг, выполняя социальные функции потре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бителя</w:t>
      </w:r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человеческих отношений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знания, умения и готовность осуще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ствлять бесконфликтное (доброжелательное) взаимодействия с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людьми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 производстве, так и в семье, на улице, в транспорте;</w:t>
      </w:r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природы, экологической культуры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 в себя экологические знания, понима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что природа является источником жизни и красоты, богатство нравственно-эстетических чувств и переживаний, порожденных общением с природой и ответственность за ее сохранение, способность соизмерять любой вид деятельности с сохранением окружающей среды и здоровья человека, глубокую заинтересованность в природоохранной деятельности, грамотное ее осуществление;</w:t>
      </w:r>
      <w:proofErr w:type="gramEnd"/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семьи, культуры дома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знания и умения украшения дома, создание семейного уюта, здорового образа жизни и продуманного ведения домашнего хозяй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ства, выполняя социальные функции семьянина;</w:t>
      </w:r>
    </w:p>
    <w:p w:rsidR="009617AA" w:rsidRPr="005A01A8" w:rsidRDefault="009617AA" w:rsidP="009617AA">
      <w:pPr>
        <w:numPr>
          <w:ilvl w:val="2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ценность культуры проектной и исследовательской деятельности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знания, умения и готовность самостоятельного определения потребностей и возможностей деятельности при выполнении проекта, получения, анализа и использования полезной для выполнения проек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информации, выдвижения спектра идей выполнения проекта, выбора оптимальной идеи, исследования этой идеи, планирования, организации и выполнения работы по реализации проекта, включая приобретение допол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нительных знаний и умений, оценки проекта и его презентации.</w:t>
      </w:r>
      <w:proofErr w:type="gramEnd"/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9617AA" w:rsidRPr="005A01A8" w:rsidRDefault="009617AA" w:rsidP="009617AA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Раздел 1. Кулинария (8 ч)</w:t>
      </w:r>
    </w:p>
    <w:p w:rsidR="00160482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Физиология питания.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понятия об обмене веществ.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питания.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Пищевые продукты как источник белков, жиров и углеводов.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Факторы, влияющие на обмен веществ.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Калорийность пищи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Вредное влияние курения и алкоголя на организм человека.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Практические работы;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Расчет калорийности блюд.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Составление суточного меню.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Блюда из птицы.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домашней птицы и их кулинарное употребление.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определения качества птицы. Первичная обработка птицы.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тепловой обработки, применяемые при приготовлении блюд из домашней птицы. Время приготовления и способы определения готовности кулинарных блюд.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Разрезание птицы на части и оформление готовых блюд при подаче к столу.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папильоток.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Первичная обработка птицы.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Приготовление двух блюд из домашней птицы.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60482"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Блюда национальной кухни.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блюд национальной кухни в соответствии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страдициями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региона и желаниями учителя и учащихся.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Сервировка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стола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риготовление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закусок, десерта и пр.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Требованияк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качеству и оформлению готовых блюд.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Сервировка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столак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обеду.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подачи готовых блюд к столу, правила пользования столовыми приборами. Аранжировка стола цветами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стола салфетками.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за столом и приема гостей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дарить и принимать цветы и подарки. Время и продолжительность визита.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Сервировка стола к обеду.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Составление меню, расчет количества и стоимости продуктов.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Изготовление приглашений.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Заготовка продуктов.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консервирования фруктов и ягод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.Преимущества и недостатки консервирования стерилизацией пастеризацией.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кислотности плодов для консервации.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Стерилизация в промышленных и домашних условиях.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 обработка фруктов и ягод.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на консервы воздуха, остающегося в банках.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Бланширование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фруктов перед консервированием (цель и правила выполнения).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закупорки банок и бутылок.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приготовления и стерилизации консервов из фруктов и ягод.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сахарного сиропа. Время стерилизации.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максимального сохранения витаминов в компотах.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 сроки хранения компотов.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упаковки пищевых продуктов.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Штриховой код. Правила его чтения.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Первичная обработка яблок или груш для компота.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Подготовка банок и крышек для консервирования.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Приготовление сиропа.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Стерилизация и укупорка банок с компотом.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Чтение информации на этикетке упакованного товара.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proofErr w:type="gramStart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.Конструирование и моделирование плечевого изделия-8ч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костюма. 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направления современной моды.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снятия мерок, необходимых</w:t>
      </w:r>
      <w:r w:rsidR="0016048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построения чертежа плечевого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изделия. Условные обозначения мерок.</w:t>
      </w:r>
      <w:r w:rsidR="0016048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Прибавки на свободу облегания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по</w:t>
      </w:r>
      <w:r w:rsidR="0016048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строения основы чертежа плечевого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изделия в масштабе 1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и в натуральную величину по своим меркам.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Конструктивные особенности деталей в зависимости от фасона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Способы моделирования плечевых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художественного оформления изделия. Выбор модели с</w:t>
      </w:r>
      <w:r w:rsidR="0016048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учетом особенностей </w:t>
      </w:r>
      <w:r w:rsidR="0016048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фигуры и моделирование плечевого изделия.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Зрительные иллюзии в одежде.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Снятие мерок и запись результатов измерений.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Построение основы чертежа юбки или брюк в масштабе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по своим меркам.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Построение основы чертежа в натуральную величину или копирование чертежа готовой выкройки из журнала мод, его проверка и коррекция по снятым меркам.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Моделирование плечевого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выбранного фасона.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Выбор художественного оформления.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Подготовка выкройки</w:t>
      </w:r>
    </w:p>
    <w:p w:rsidR="009617AA" w:rsidRPr="005A01A8" w:rsidRDefault="0016048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3.</w:t>
      </w:r>
      <w:r w:rsidR="00D13A1A"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Технология изготовления </w:t>
      </w:r>
      <w:proofErr w:type="gramStart"/>
      <w:r w:rsidR="00D13A1A"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швейных</w:t>
      </w:r>
      <w:proofErr w:type="gramEnd"/>
      <w:r w:rsidR="00D13A1A" w:rsidRPr="005A0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изделий-8ч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складок в швейных изделиях.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обработки кокеток с глухим и отлетным краем.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строчек для отделки кокетки и их расположение.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обработки вытачек.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карманов, поясов, шлевок, застежки тесьмой «молния», разреза (шлицы).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деталей кроя.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Сборка швейного изделия.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верхнего края притачным поясом.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примерки, выявление и исправление дефектов посадки изделия на фигуре. Выравнивание низа изделия.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Окончательная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тделка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Режимы влажно-тепловой обработки изделий из тканей с синтетическими волокнами. Контроль и оценка качества готового изделия.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Изготовление образцов поузловой обработки поясных швейных изделий.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Раскладка выкройки на ворсовой ткани и раскрой.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Прокладывание контурных и контрольных линий и точек на деталях кроя.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Обработка деталей кроя.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Скалывание и сметывание деталей кроя.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Проведение примерки, выявление и исправление дефектов.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Стачивание деталей и выполнение отделочных работ.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Обработка низа потайными подшивочными стежками.</w:t>
      </w:r>
    </w:p>
    <w:p w:rsidR="00602F52" w:rsidRPr="005A01A8" w:rsidRDefault="00602F5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3A1A" w:rsidRPr="005A01A8" w:rsidRDefault="00D13A1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Раздел </w:t>
      </w:r>
      <w:proofErr w:type="spellStart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рукоделие</w:t>
      </w:r>
      <w:proofErr w:type="gramStart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.Ф</w:t>
      </w:r>
      <w:proofErr w:type="gramEnd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елтинг-художественный</w:t>
      </w:r>
      <w:proofErr w:type="spellEnd"/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войлок-2ч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Вязание на спицах.</w:t>
      </w:r>
      <w:r w:rsidR="00602F52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Ассортимент изделий, выполняемых в технике вязания на спицах.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инструменты для вязания.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шерстяных, пуховых, хлопчатобумажных и шелковых нитей.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подбора спиц в зависимости от качества и толщины нити.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начала вязания на двух и пяти спицах. Набор петель.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Условные обозначения, применяемые при вязании на спицах.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выполнения простых петель различными способами. Воздушная петля. Убавление и прибавление петель. Закрывание петель. Соединение петель по лицевой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изнаночной сторонам. Вязание двумя нитками разной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толщины.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Валяние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валяния.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работ в технике валяния.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Инструменты, оборудование и материалы для валяния.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Выполнение образцов и изделий в технике вязания на спицах.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Выполнение эскизов вязаных декоративных элементов для платьев.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Изготовление изделия в технике валяния.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Примерный перечень изделий</w:t>
      </w: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носки, варежки, перчат_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салфетка, шарф, сумка, декоративное панно, подушка,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шторы.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D13A1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Раздел 5</w:t>
      </w:r>
      <w:r w:rsidR="009617A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 Технологии ведения дома</w:t>
      </w: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-5ч.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планирование расходов на основе актуальных потребностей семьи.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семьи.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потребительских качеств товаров и услуг.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потребителя и их защита.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Изучение цен на рынке товаров и услуг с целью минимизации расходов в бюджете семьи. Выбор способа совершения покупки.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Расчет минимальной стоимости потребительской корзины.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Оценка возможностей предпринимательской деятельности для пополнения семейного бюджета.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распространенных технологий ремонта </w:t>
      </w: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 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отделки жилых помещений. Инструменты для ремонтно-отделочных работ.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поверхностей стен помещений под окраску или оклейку.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 нанесения на подготовленные поверхности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водорастворимых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красок наклейка обоев, пленок, плинтусов, элементов декоративных украшений.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Экологическая безопасность материалов и технологий выполнения ремонтно-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тделочных работ.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Профессии, связанные с выполнением санитарно-технических и ремонтно-отделочных работ.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Практическая работа</w:t>
      </w:r>
    </w:p>
    <w:p w:rsidR="009617AA" w:rsidRPr="005A01A8" w:rsidRDefault="009617AA" w:rsidP="009617AA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эскиза жилой комнаты (гостиной, спальни).</w:t>
      </w:r>
    </w:p>
    <w:p w:rsidR="009617AA" w:rsidRPr="005A01A8" w:rsidRDefault="009617AA" w:rsidP="009617AA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строительно</w:t>
      </w:r>
      <w:r w:rsidR="00D13A1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отделочных материалов по каталогам.</w:t>
      </w:r>
    </w:p>
    <w:p w:rsidR="009617AA" w:rsidRPr="005A01A8" w:rsidRDefault="009617AA" w:rsidP="009617AA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гармоничного соответствия вида плинтусов,</w:t>
      </w:r>
    </w:p>
    <w:p w:rsidR="009617AA" w:rsidRPr="005A01A8" w:rsidRDefault="009617AA" w:rsidP="00602F5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карнизов и т. п. стилю интерьера.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Раздел </w:t>
      </w:r>
      <w:r w:rsidR="00D13A1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6.</w:t>
      </w:r>
      <w:proofErr w:type="gramStart"/>
      <w:r w:rsidR="00D13A1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Профессиональное</w:t>
      </w:r>
      <w:proofErr w:type="gramEnd"/>
      <w:r w:rsidR="00D13A1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самоопределение-3ч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Сферы и отрасли современного производства.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структурные подразделения производственного предприятия.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труда.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Приоритетные направления развития техники и технологий в легкой и пищевой промышленности.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техники и технологии на виды и содержание труда.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профессии, специальности и квалификации работника.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Факторы, влияющие на уровень оплаты труда.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 работы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Анализ структуры предприятия легкой промышленности.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Анализ профессионального деления работников предприятия.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Ознакомление с деятельностью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производственног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предприятия или предприятия сервиса.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Экскурсия на предприятие швейной промышленности.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Резервное время </w:t>
      </w:r>
      <w:r w:rsidR="00D13A1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1ч-о</w:t>
      </w:r>
      <w:r w:rsidR="005A01A8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</w:t>
      </w:r>
      <w:r w:rsidR="00D13A1A"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щественно-полезный труд</w:t>
      </w:r>
      <w:r w:rsidR="00D13A1A"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9617AA" w:rsidRPr="005A01A8" w:rsidRDefault="009617AA" w:rsidP="009617AA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602F52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</w:t>
      </w:r>
      <w:r w:rsidR="009617AA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результате изучения технологии </w:t>
      </w:r>
      <w:proofErr w:type="gramStart"/>
      <w:r w:rsidR="009617AA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="009617AA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независи</w:t>
      </w:r>
      <w:r w:rsidR="009617AA" w:rsidRPr="005A01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мо от изучаемого направления, получает возможность ознакомиться: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Знать/понимать;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0" name="Рисунок 10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влиянии на качество пищевых продуктов отходов промышленного производства, ядохимикатов, пестицидов и т.п.;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1" name="Рисунок 1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применении системы автоматического проектирования при конструировании и моделировании одежды;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2" name="Рисунок 1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сведения о полезном и вредном воздействии микроорганизмов на пищевые продукты, источники и пути проникновения болезнетворных микробов в организм человека, о пищевых инфекциях, заболеваниях;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3" name="Рисунок 1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санитарные условия первичной обработки мяса и мясных продуктов, правила оттаивания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мороженного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мяса, правила варки мяса для вторых блюд, способы жаренья мяса, посуду и инвентарь для приготовления мясных продуктов;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4" name="Рисунок 1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качеству готовых блюд, правила подачи готовых блюд к столу;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5" name="Рисунок 1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сведения о роли кисло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молочных продуктов в питании </w:t>
      </w:r>
      <w:r w:rsidR="00602F52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человека, об ассортименте кисло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молочных продуктов, технологию приготовления творога в домашних условиях, кулинарные блюда из творога и технология их приготовления;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6" name="Рисунок 1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приготовления пресного теста, раскатки теста, способы защипки краев пельменей и вареников, правила варки их, способы определения готовности;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7" name="Рисунок 1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правила первичной обработки фруктов и ягод, технология приготовления пюре и желе;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8" name="Рисунок 1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свойства искусственных волокон и тканей их них, характеристику сложных переплетений, зависимость свой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тк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аней от вида переплетения;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9" name="Рисунок 1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легкого женского платья, эксплуатационные, гигиенические и эстетические требования к нему, правила измерения фигуры человека, условные обозначения мерок для построения чертежа основы ночной сорочки, особенности моделирования плечевых изделий;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04775" cy="104775"/>
            <wp:effectExtent l="19050" t="0" r="9525" b="0"/>
            <wp:docPr id="20" name="Рисунок 20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назначение, конструкцию, технологию выполнения и условные графические обозначения швов: стачных (запошивочного, двойного, накладного с закрытыми срезами) и краевых (окантовочного с открытыми и закрытыми срезами, окантовочного тесьмой), технологическую последовательность обработки проймы и горловины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подкройной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косой обтачной, притачивание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кулиски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1" name="Рисунок 2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экономную раскладку выкройки из ткани с направленным рисунком, технологическую последовательность раскроя ткани, правила подготовки и проведения первой примерки, выявление и исправление дефектов изделия;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2" name="Рисунок 2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стиля костюма, прически, косметики и интерьера, правила пользования средствами косметики и снятия масок, выполнение макияжа.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Уметь: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3" name="Рисунок 2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качество мяса, оттаивать мясо, приготавливать полуфабрикаты из мяса, выбивать и формировать полуфабрикаты из котлетной массы, готовить блюда из мясных полуфабрикатов и мяса, определять их готовность и подавать к столу;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4" name="Рисунок 2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приготавливать простоквашу, кефир, творог, блюда из творога;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5" name="Рисунок 2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приготавливать пресное тесто и блюда их него, защипывать края пельменей и вареников;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6" name="Рисунок 2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гигиены и правила безопасной работы в мастерских;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7" name="Рисунок 2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строчку обратным ходом швейной машины, обметывать срезы деталей и обрабатывать петли зигзагообразной строчкой;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8" name="Рисунок 2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журналами мод, читать и строить чертеж, снимать и записывать мерки, моделировать фасоны платья;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29" name="Рисунок 2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машинные швы: стачные (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запошивочный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двойной, накладной с закрытыми срезами) и краевые (окантовочный с открытым и закрытым срезами, окантовочный тесьмой), обрабатывать пройму и горловину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подкройной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обтачной, притачивать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кулиску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0" name="Рисунок 30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раскрой ткани с направленным рисунком, с симметричными и асимметричными полосами, заготавливать косые обтачки, обрабатывать срезы рукавов и низы платья.</w:t>
      </w:r>
    </w:p>
    <w:p w:rsidR="009617AA" w:rsidRPr="005A01A8" w:rsidRDefault="00D13A1A" w:rsidP="00D13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</w:t>
      </w:r>
      <w:r w:rsidR="009617AA"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Учащиеся должны владеть компетенциями: ценностно-смысловой, коммуникативной, культурно-эстетической, </w:t>
      </w:r>
      <w:proofErr w:type="spellStart"/>
      <w:r w:rsidR="009617AA"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личностно-саморазвивающей</w:t>
      </w:r>
      <w:proofErr w:type="spellEnd"/>
      <w:r w:rsidR="009617AA" w:rsidRPr="005A01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рефлексивной.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1" name="Рисунок 3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 и рационально исполь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зовать необходимую информацию в области оформления помещения, кулинарии и об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работки тканей для проектирования и со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здания объектов труда;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2" name="Рисунок 3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разрабатывать и оформлять интерьер жи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лого помещения, интерьер с комнатными растениями в интерьере;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3" name="Рисунок 3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кухонным оборудованием, инструментами, горячими жидкостями, проводить первичную и тепловую кули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нарную обработку рыбы, мяса, птицы, готовить первые блюда, сервировать стол к обеду;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4" name="Рисунок 3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заменять машинную иглу, устранять дефек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машинной строчки, использовать при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способления к швейной машине;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5" name="Рисунок 3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на универсальной швейной ма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шине следующие швы: обтачной и обтачной в кант;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04775" cy="104775"/>
            <wp:effectExtent l="19050" t="0" r="9525" b="0"/>
            <wp:docPr id="36" name="Рисунок 3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 строить чертеж плечевого швейного изделия с цельнокроеным рукавом, снимать мерки, записывать результаты измерений, выполнять моделирование, подготавливать выкройку к раскрою;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7" name="Рисунок 3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ткань к раскрою, пере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носить контурные и контрольные линии на ткань, выполнять раскрой изделия, об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работку горловины, застежки, обрабатывать боковые срезы обтачным швом, определять качество готового изделия;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8" name="Рисунок 3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материалы и инструменты для вязания крючком и спицами, читать условные обозначения, схемы узоров для вязания крючком и спицами, вязать изде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лие крючком и спицами.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39" name="Рисунок 3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 организовывать рабочее место;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0" name="Рисунок 40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необходимую информацию в различных источ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никах;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1" name="Рисунок 4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конструкторскую и технологическую докумен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тацию;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2" name="Рисунок 4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последовательность выполнения технологи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операций для изготовления изделия, выполнения работ или получения продукта;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3" name="Рисунок 4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сырьё, материалы, пищевые продукты, инстру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менты и оборудование для выполнения работ;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4" name="Рисунок 4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конструировать, моделировать, изготавливать изделия;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5" name="Рисунок 4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по заданным критериям технологические опе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рации с использованием ручных инструментов, приспособ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лений, машин, оборудования, электроприборов;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6" name="Рисунок 4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безопасные приёмы труда и правила пользова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ручными инструментами, приспособлениями, машина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электрооборудованием;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7" name="Рисунок 4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визуально, а также доступными измеритель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ными средствами и приборами контроль качества изготов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ляемого изделия или продукта;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8" name="Рисунок 4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устранять допущенные дефекты;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49" name="Рисунок 4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разработку творческого проекта по изготов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лению изделия или получения продукта с использованием освоенных технологий и доступных материалов;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0" name="Рисунок 50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работы с учётом имеющихся ресурсов и усло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вий;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1" name="Рисунок 51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работу при коллективной деятельности;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Использовать приобретённые знания и умения в практи</w:t>
      </w:r>
      <w:r w:rsidRPr="005A01A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softHyphen/>
        <w:t>ческой деятельности и повседневной жизни в целях: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2" name="Рисунок 52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3" name="Рисунок 53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творческих способностей и достижения высо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результатов преобразующей творческой деятельности;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4" name="Рисунок 54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технико-технологических сведений из разно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образных источников информации;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5" name="Рисунок 55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индивидуальной и коллективной трудовой деятельности;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6" name="Рисунок 56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и ремонта изделий или получения продукта с использованием ручных инструментов, приспособлений, машин и оборудования;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7" name="Рисунок 5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изготовления изделий декоративно-прикладного искусства для оформления интерьера;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04775"/>
            <wp:effectExtent l="19050" t="0" r="9525" b="0"/>
            <wp:docPr id="58" name="Рисунок 5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9617AA" w:rsidRPr="005A01A8" w:rsidRDefault="009617AA" w:rsidP="009617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04775" cy="104775"/>
            <wp:effectExtent l="19050" t="0" r="9525" b="0"/>
            <wp:docPr id="59" name="Рисунок 5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безопасных приёмов труда и правил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</w:t>
      </w: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безопасности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санитарии, гигиены;</w:t>
      </w:r>
    </w:p>
    <w:p w:rsidR="00602F52" w:rsidRPr="005A01A8" w:rsidRDefault="009617AA" w:rsidP="00602F52">
      <w:pPr>
        <w:pStyle w:val="a3"/>
        <w:numPr>
          <w:ilvl w:val="0"/>
          <w:numId w:val="9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затрат, необходимых для создания объекта труда или оказания услуги;</w:t>
      </w:r>
    </w:p>
    <w:p w:rsidR="005A01A8" w:rsidRPr="005A01A8" w:rsidRDefault="005A01A8" w:rsidP="005A01A8">
      <w:pPr>
        <w:pBdr>
          <w:bottom w:val="single" w:sz="6" w:space="3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литературы и средств обучения.</w:t>
      </w:r>
    </w:p>
    <w:p w:rsidR="009617AA" w:rsidRPr="005A01A8" w:rsidRDefault="009617AA" w:rsidP="00602F5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17AA" w:rsidRPr="005A01A8" w:rsidRDefault="005A01A8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чебник</w:t>
      </w:r>
      <w:r w:rsidR="009617AA"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О.А Кожиной, Е.А. 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Кудаковой</w:t>
      </w:r>
      <w:proofErr w:type="spell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С.Э..</w:t>
      </w:r>
      <w:proofErr w:type="spell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Маркуцкой</w:t>
      </w:r>
      <w:proofErr w:type="spellEnd"/>
      <w:proofErr w:type="gramStart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</w:t>
      </w:r>
      <w:proofErr w:type="gramEnd"/>
      <w:r w:rsidR="009617AA"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Технология. Обслуживающий труд»: 8 класс: /учебник для учащихся общеобразовательных учреждений. М.: Дрофа, 2014./</w:t>
      </w:r>
    </w:p>
    <w:p w:rsidR="005A01A8" w:rsidRPr="005A01A8" w:rsidRDefault="005A01A8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2.Учебник технология 8 класс для учащихся общеобразовательных учреждений </w:t>
      </w:r>
    </w:p>
    <w:p w:rsidR="005A01A8" w:rsidRPr="005A01A8" w:rsidRDefault="005A01A8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3.А.В. Леонтьев, В.С. Капустин, И.А. Сасова; Под.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proofErr w:type="spellEnd"/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И.А.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Сасовой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Ветана-Граф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</w:t>
      </w:r>
    </w:p>
    <w:p w:rsidR="005A01A8" w:rsidRPr="005A01A8" w:rsidRDefault="005A01A8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4.Примерные программы по учебным предметам. Технология. 5-9 классы.  – М.: Просвещение, 2010. – 96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01A8" w:rsidRPr="005A01A8" w:rsidRDefault="005A01A8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5.Сасова И.А., Марченко А.В. Технология: 5 – 8 классы: Программа. – М.: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2008. – 96 с.</w:t>
      </w:r>
    </w:p>
    <w:p w:rsidR="005A01A8" w:rsidRPr="005A01A8" w:rsidRDefault="005A01A8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6.Технология: Программы начального и основного общего образования. – М.: </w:t>
      </w:r>
      <w:proofErr w:type="spell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2008. – 192 с.  </w:t>
      </w:r>
    </w:p>
    <w:p w:rsidR="005A01A8" w:rsidRPr="005A01A8" w:rsidRDefault="005A01A8" w:rsidP="005A01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литература:</w:t>
      </w:r>
    </w:p>
    <w:p w:rsidR="005A01A8" w:rsidRPr="005A01A8" w:rsidRDefault="005A01A8" w:rsidP="005A01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Арефьев И.П. Занимательные уроки технологии. 9класс: Пособие для учителей. – М.: Школьная Пресса, 2005. – 64 с.: ил. –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(«Школа и производство.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журнала»; Вып.27).</w:t>
      </w:r>
      <w:proofErr w:type="gramEnd"/>
    </w:p>
    <w:p w:rsidR="005A01A8" w:rsidRPr="005A01A8" w:rsidRDefault="005A01A8" w:rsidP="005A01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Арефьев И.П. Занимательные уроки технологии. 8класс: Пособие для учителей и учащихся. – М.: Школьная Пресса, 2005. – 48 с.: ил. –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(«Школа и производство.</w:t>
      </w:r>
      <w:proofErr w:type="gramEnd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A0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журнала»; Вып.26).</w:t>
      </w:r>
      <w:proofErr w:type="gramEnd"/>
    </w:p>
    <w:p w:rsidR="009617AA" w:rsidRPr="005A01A8" w:rsidRDefault="009617AA" w:rsidP="009617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Сайт «Образовательные ресурсы сети Интернет»: [Электронный документ]. Режим доступа: </w:t>
      </w:r>
      <w:hyperlink r:id="rId7" w:history="1">
        <w:r w:rsidRPr="005A01A8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lang w:eastAsia="ru-RU"/>
          </w:rPr>
          <w:t>http://katalog.iot.ru</w:t>
        </w:r>
      </w:hyperlink>
    </w:p>
    <w:p w:rsidR="009617AA" w:rsidRPr="005A01A8" w:rsidRDefault="009617AA" w:rsidP="009617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Сайт «Сеть творческих учителей»: [Электронный документ]. Режим доступа: </w:t>
      </w:r>
      <w:hyperlink r:id="rId8" w:history="1">
        <w:r w:rsidRPr="005A01A8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lang w:eastAsia="ru-RU"/>
          </w:rPr>
          <w:t>http://www.it-n.ru</w:t>
        </w:r>
      </w:hyperlink>
    </w:p>
    <w:p w:rsidR="009617AA" w:rsidRPr="005A01A8" w:rsidRDefault="009617AA" w:rsidP="009617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Сайт «Федеральный государственный образовательный стандарт»: [Электронный документ]. Режим доступа: </w:t>
      </w:r>
      <w:hyperlink r:id="rId9" w:history="1">
        <w:r w:rsidRPr="005A01A8">
          <w:rPr>
            <w:rFonts w:ascii="Times New Roman" w:eastAsia="Times New Roman" w:hAnsi="Times New Roman" w:cs="Times New Roman"/>
            <w:bCs/>
            <w:color w:val="0066FF"/>
            <w:sz w:val="28"/>
            <w:szCs w:val="28"/>
            <w:lang w:eastAsia="ru-RU"/>
          </w:rPr>
          <w:t>http://standart.edu.ru</w:t>
        </w:r>
      </w:hyperlink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7AA" w:rsidRPr="005A01A8" w:rsidRDefault="009617AA" w:rsidP="00961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3C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5A0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2F52" w:rsidRPr="005A01A8" w:rsidRDefault="00602F52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26AF8" w:rsidRPr="005A01A8" w:rsidRDefault="00426AF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26AF8" w:rsidRPr="005A01A8" w:rsidRDefault="00426AF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26AF8" w:rsidRPr="005A01A8" w:rsidRDefault="00426AF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26AF8" w:rsidRPr="005A01A8" w:rsidRDefault="00426AF8" w:rsidP="008A53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426AF8" w:rsidRPr="005A01A8" w:rsidSect="00602F5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hello_html_m4d466bb7.png" style="width:10.9pt;height:10.9pt;visibility:visible;mso-wrap-style:square" o:bullet="t">
        <v:imagedata r:id="rId1" o:title="hello_html_m4d466bb7"/>
      </v:shape>
    </w:pict>
  </w:numPicBullet>
  <w:abstractNum w:abstractNumId="0">
    <w:nsid w:val="0DBD2C50"/>
    <w:multiLevelType w:val="multilevel"/>
    <w:tmpl w:val="4B74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870FE"/>
    <w:multiLevelType w:val="multilevel"/>
    <w:tmpl w:val="1672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36AA2"/>
    <w:multiLevelType w:val="hybridMultilevel"/>
    <w:tmpl w:val="167CD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91B18"/>
    <w:multiLevelType w:val="multilevel"/>
    <w:tmpl w:val="1F52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043EA4"/>
    <w:multiLevelType w:val="multilevel"/>
    <w:tmpl w:val="AF7E2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BF6AEF"/>
    <w:multiLevelType w:val="multilevel"/>
    <w:tmpl w:val="5C04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DE4F10"/>
    <w:multiLevelType w:val="hybridMultilevel"/>
    <w:tmpl w:val="E1AE8AF6"/>
    <w:lvl w:ilvl="0" w:tplc="9C6AFD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B8A3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EA13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7E6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C84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A05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8A6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D476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21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7E1B30"/>
    <w:multiLevelType w:val="multilevel"/>
    <w:tmpl w:val="5FDE2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E22385"/>
    <w:multiLevelType w:val="multilevel"/>
    <w:tmpl w:val="B4361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533D"/>
    <w:rsid w:val="00041991"/>
    <w:rsid w:val="00160482"/>
    <w:rsid w:val="00357810"/>
    <w:rsid w:val="003C79FC"/>
    <w:rsid w:val="00426AF8"/>
    <w:rsid w:val="00502F1B"/>
    <w:rsid w:val="00534E6E"/>
    <w:rsid w:val="005A01A8"/>
    <w:rsid w:val="00602F52"/>
    <w:rsid w:val="008A533D"/>
    <w:rsid w:val="009617AA"/>
    <w:rsid w:val="00A86F11"/>
    <w:rsid w:val="00BA6684"/>
    <w:rsid w:val="00BA6813"/>
    <w:rsid w:val="00C41930"/>
    <w:rsid w:val="00C42520"/>
    <w:rsid w:val="00D13A1A"/>
    <w:rsid w:val="00EB6563"/>
    <w:rsid w:val="00EC64A8"/>
    <w:rsid w:val="00F7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13"/>
  </w:style>
  <w:style w:type="paragraph" w:styleId="2">
    <w:name w:val="heading 2"/>
    <w:basedOn w:val="a"/>
    <w:link w:val="20"/>
    <w:uiPriority w:val="9"/>
    <w:qFormat/>
    <w:rsid w:val="008A53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8A53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53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A53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41">
    <w:name w:val="c41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A533D"/>
  </w:style>
  <w:style w:type="paragraph" w:customStyle="1" w:styleId="c21">
    <w:name w:val="c21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533D"/>
  </w:style>
  <w:style w:type="character" w:customStyle="1" w:styleId="c10">
    <w:name w:val="c10"/>
    <w:basedOn w:val="a0"/>
    <w:rsid w:val="008A533D"/>
  </w:style>
  <w:style w:type="character" w:customStyle="1" w:styleId="c30">
    <w:name w:val="c30"/>
    <w:basedOn w:val="a0"/>
    <w:rsid w:val="008A533D"/>
  </w:style>
  <w:style w:type="character" w:customStyle="1" w:styleId="c13">
    <w:name w:val="c13"/>
    <w:basedOn w:val="a0"/>
    <w:rsid w:val="008A533D"/>
  </w:style>
  <w:style w:type="paragraph" w:customStyle="1" w:styleId="c27">
    <w:name w:val="c27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A533D"/>
  </w:style>
  <w:style w:type="character" w:customStyle="1" w:styleId="c0">
    <w:name w:val="c0"/>
    <w:basedOn w:val="a0"/>
    <w:rsid w:val="008A533D"/>
  </w:style>
  <w:style w:type="paragraph" w:customStyle="1" w:styleId="c6">
    <w:name w:val="c6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8A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66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61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617A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it-n.ru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katalog.iot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standart.edu.ru%2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2020-02-02T15:43:00Z</cp:lastPrinted>
  <dcterms:created xsi:type="dcterms:W3CDTF">2020-01-25T07:07:00Z</dcterms:created>
  <dcterms:modified xsi:type="dcterms:W3CDTF">2020-02-02T15:44:00Z</dcterms:modified>
</cp:coreProperties>
</file>